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AB2A" w14:textId="38688FAE" w:rsidR="00FF04A6" w:rsidRDefault="00FF04A6" w:rsidP="00FF04A6">
      <w:pPr>
        <w:pStyle w:val="NormalWeb"/>
        <w:rPr>
          <w:color w:val="000000"/>
        </w:rPr>
      </w:pPr>
      <w:r>
        <w:rPr>
          <w:rStyle w:val="Strong"/>
          <w:color w:val="000000"/>
        </w:rPr>
        <w:t>FSIN Takes Precautionary Measures to Restrict Potential Covid-19 Cases</w:t>
      </w:r>
    </w:p>
    <w:p w14:paraId="3848BF2D" w14:textId="5D89C305" w:rsidR="00FF04A6" w:rsidRDefault="00FF04A6" w:rsidP="00FF04A6">
      <w:pPr>
        <w:pStyle w:val="NormalWeb"/>
        <w:rPr>
          <w:color w:val="000000"/>
        </w:rPr>
      </w:pPr>
      <w:r>
        <w:rPr>
          <w:color w:val="000000"/>
        </w:rPr>
        <w:t xml:space="preserve">(Treaty 6 Territory, Saskatoon SK) – The Federation of Sovereign Indigenous Nations (FSIN) Executive is taking all precautionary measures to curb and restrict the potential spread of Coronavirus, Covid-19, in our region and communities.  With confirmed cases of Covid-19 now in Saskatoon, the FSIN Executive met with Health officials, the Indian Government Commission and Joint Executive Council today, to confirm the postponement of all FSIN-related sporting events, gatherings, </w:t>
      </w:r>
      <w:r>
        <w:rPr>
          <w:color w:val="000000"/>
        </w:rPr>
        <w:t>conferences,</w:t>
      </w:r>
      <w:r>
        <w:rPr>
          <w:color w:val="000000"/>
        </w:rPr>
        <w:t xml:space="preserve"> and </w:t>
      </w:r>
      <w:r>
        <w:rPr>
          <w:color w:val="000000"/>
        </w:rPr>
        <w:t>forums</w:t>
      </w:r>
      <w:r>
        <w:rPr>
          <w:color w:val="000000"/>
        </w:rPr>
        <w:t xml:space="preserve"> until further notice.</w:t>
      </w:r>
      <w:r>
        <w:rPr>
          <w:rStyle w:val="apple-converted-space"/>
          <w:color w:val="000000"/>
        </w:rPr>
        <w:t> </w:t>
      </w:r>
    </w:p>
    <w:p w14:paraId="4202A52D" w14:textId="1DE3E26F" w:rsidR="00FF04A6" w:rsidRDefault="00FF04A6" w:rsidP="00FF04A6">
      <w:pPr>
        <w:pStyle w:val="NormalWeb"/>
        <w:rPr>
          <w:color w:val="000000"/>
        </w:rPr>
      </w:pPr>
      <w:r>
        <w:rPr>
          <w:color w:val="000000"/>
        </w:rPr>
        <w:t>The FSIN Executive also strongly demands that Federal and Provincial counterparts ensure that the 74 Member First Nations are given high priority for health services and potential anti-viral vaccines and that health and emergency management investments are increased in advance of the strain medical facilities will surely endure and are allocated directly to the First Nations.</w:t>
      </w:r>
    </w:p>
    <w:p w14:paraId="3E10F7D1" w14:textId="10DE7BCA" w:rsidR="00FF04A6" w:rsidRDefault="00FF04A6" w:rsidP="00FF04A6">
      <w:pPr>
        <w:pStyle w:val="NormalWeb"/>
        <w:rPr>
          <w:color w:val="000000"/>
        </w:rPr>
      </w:pPr>
      <w:r>
        <w:rPr>
          <w:color w:val="000000"/>
        </w:rPr>
        <w:t>The FSIN Executive has been taking part in regular national health meetings with national leadership and health officials to ensure that our information is up to date and our nations are informed and taking all precautionary measures necessary to prevent cases of Covid-19.</w:t>
      </w:r>
    </w:p>
    <w:p w14:paraId="101FE317" w14:textId="05453E4D" w:rsidR="00FF04A6" w:rsidRDefault="00FF04A6" w:rsidP="00FF04A6">
      <w:pPr>
        <w:pStyle w:val="NormalWeb"/>
        <w:rPr>
          <w:color w:val="000000"/>
        </w:rPr>
      </w:pPr>
      <w:r>
        <w:rPr>
          <w:color w:val="000000"/>
        </w:rPr>
        <w:t>Regular communications and information notices have been dispersed to all Saskatchewan First Nations leadership and posted on social media.  FSIN Health and Emergency Management staff are working closely with the Regional Medical Health Office and continue to report on the situation daily.  Many Saskatchewan First Nations and Tribal councils have access to or have previously implemented their own pandemic plan for these types of situations.</w:t>
      </w:r>
      <w:r>
        <w:rPr>
          <w:rStyle w:val="apple-converted-space"/>
          <w:color w:val="000000"/>
        </w:rPr>
        <w:t> </w:t>
      </w:r>
    </w:p>
    <w:p w14:paraId="32579F61" w14:textId="77777777" w:rsidR="00FF04A6" w:rsidRDefault="00FF04A6" w:rsidP="00FF04A6">
      <w:pPr>
        <w:pStyle w:val="NormalWeb"/>
        <w:rPr>
          <w:color w:val="000000"/>
        </w:rPr>
      </w:pPr>
      <w:r>
        <w:rPr>
          <w:color w:val="000000"/>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r>
        <w:rPr>
          <w:rStyle w:val="apple-converted-space"/>
          <w:color w:val="000000"/>
        </w:rPr>
        <w:t> </w:t>
      </w:r>
    </w:p>
    <w:p w14:paraId="668A24A7" w14:textId="77777777" w:rsidR="00FF04A6" w:rsidRDefault="00FF04A6" w:rsidP="00FF04A6">
      <w:pPr>
        <w:pStyle w:val="NormalWeb"/>
        <w:rPr>
          <w:color w:val="000000"/>
        </w:rPr>
      </w:pPr>
      <w:r>
        <w:rPr>
          <w:color w:val="000000"/>
        </w:rPr>
        <w:t> </w:t>
      </w:r>
    </w:p>
    <w:p w14:paraId="5CAD0165" w14:textId="77777777" w:rsidR="00FF04A6" w:rsidRDefault="00FF04A6" w:rsidP="00FF04A6">
      <w:pPr>
        <w:pStyle w:val="NormalWeb"/>
        <w:jc w:val="center"/>
        <w:rPr>
          <w:color w:val="000000"/>
        </w:rPr>
      </w:pPr>
      <w:r>
        <w:rPr>
          <w:color w:val="000000"/>
        </w:rPr>
        <w:t>-30-</w:t>
      </w:r>
    </w:p>
    <w:p w14:paraId="741B5AA7" w14:textId="6F201894" w:rsidR="00FF04A6" w:rsidRDefault="00FF04A6" w:rsidP="00FF04A6">
      <w:pPr>
        <w:pStyle w:val="NormalWeb"/>
        <w:jc w:val="center"/>
        <w:rPr>
          <w:color w:val="000000"/>
        </w:rPr>
      </w:pPr>
    </w:p>
    <w:p w14:paraId="5871A623" w14:textId="77777777" w:rsidR="00FF04A6" w:rsidRDefault="00FF04A6" w:rsidP="00FF04A6">
      <w:pPr>
        <w:pStyle w:val="NormalWeb"/>
        <w:rPr>
          <w:color w:val="000000"/>
        </w:rPr>
      </w:pPr>
      <w:r>
        <w:rPr>
          <w:color w:val="000000"/>
        </w:rPr>
        <w:t>For More Information, please contact:</w:t>
      </w:r>
    </w:p>
    <w:p w14:paraId="1AFF7518" w14:textId="77777777" w:rsidR="00FF04A6" w:rsidRDefault="00FF04A6" w:rsidP="00FF04A6">
      <w:pPr>
        <w:pStyle w:val="NormalWeb"/>
        <w:rPr>
          <w:color w:val="000000"/>
        </w:rPr>
      </w:pPr>
      <w:r>
        <w:rPr>
          <w:rStyle w:val="Strong"/>
          <w:color w:val="000000"/>
        </w:rPr>
        <w:t>FSIN Communications</w:t>
      </w:r>
      <w:r>
        <w:rPr>
          <w:color w:val="000000"/>
        </w:rPr>
        <w:br/>
        <w:t>Larissa Burnouf</w:t>
      </w:r>
      <w:r>
        <w:rPr>
          <w:color w:val="000000"/>
        </w:rPr>
        <w:br/>
      </w:r>
      <w:proofErr w:type="gramStart"/>
      <w:r>
        <w:rPr>
          <w:color w:val="000000"/>
        </w:rPr>
        <w:t>Cell :</w:t>
      </w:r>
      <w:proofErr w:type="gramEnd"/>
      <w:r>
        <w:rPr>
          <w:color w:val="000000"/>
        </w:rPr>
        <w:t xml:space="preserve"> 306-291-6864</w:t>
      </w:r>
      <w:r>
        <w:rPr>
          <w:color w:val="000000"/>
        </w:rPr>
        <w:br/>
      </w:r>
      <w:hyperlink r:id="rId4" w:history="1">
        <w:r>
          <w:rPr>
            <w:rStyle w:val="Hyperlink"/>
            <w:color w:val="000000"/>
          </w:rPr>
          <w:t>communications@fsin.com</w:t>
        </w:r>
      </w:hyperlink>
      <w:r>
        <w:rPr>
          <w:color w:val="000000"/>
        </w:rPr>
        <w:br/>
        <w:t>larissa.burnouf@fsin.com</w:t>
      </w:r>
    </w:p>
    <w:p w14:paraId="75AB1099"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6"/>
    <w:rsid w:val="003C358D"/>
    <w:rsid w:val="00552D34"/>
    <w:rsid w:val="00641AE2"/>
    <w:rsid w:val="00FF04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B13A5B"/>
  <w15:chartTrackingRefBased/>
  <w15:docId w15:val="{AD3CCE70-C4C9-2644-A578-2EB8A8D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04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F04A6"/>
    <w:rPr>
      <w:color w:val="0000FF"/>
      <w:u w:val="single"/>
    </w:rPr>
  </w:style>
  <w:style w:type="character" w:styleId="Strong">
    <w:name w:val="Strong"/>
    <w:basedOn w:val="DefaultParagraphFont"/>
    <w:uiPriority w:val="22"/>
    <w:qFormat/>
    <w:rsid w:val="00FF04A6"/>
    <w:rPr>
      <w:b/>
      <w:bCs/>
    </w:rPr>
  </w:style>
  <w:style w:type="character" w:customStyle="1" w:styleId="apple-converted-space">
    <w:name w:val="apple-converted-space"/>
    <w:basedOn w:val="DefaultParagraphFont"/>
    <w:rsid w:val="00FF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cations@f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2023-01-19T21:38:00Z</dcterms:created>
  <dcterms:modified xsi:type="dcterms:W3CDTF">2023-01-19T21:39:00Z</dcterms:modified>
</cp:coreProperties>
</file>