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D45D" w14:textId="77777777" w:rsidR="00BE1B23" w:rsidRPr="00BE1B23" w:rsidRDefault="00BE1B23" w:rsidP="00BE1B23">
      <w:pPr>
        <w:pStyle w:val="NormalWeb"/>
        <w:spacing w:before="0" w:beforeAutospacing="0" w:after="0" w:afterAutospacing="0"/>
        <w:rPr>
          <w:color w:val="000000"/>
          <w:sz w:val="32"/>
          <w:szCs w:val="32"/>
        </w:rPr>
      </w:pPr>
      <w:r w:rsidRPr="00BE1B23">
        <w:rPr>
          <w:rStyle w:val="Strong"/>
          <w:color w:val="000000"/>
          <w:sz w:val="32"/>
          <w:szCs w:val="32"/>
        </w:rPr>
        <w:t>FSIN says First Nations Community Support Fund is Good Start</w:t>
      </w:r>
      <w:r w:rsidRPr="00BE1B23">
        <w:rPr>
          <w:rStyle w:val="apple-converted-space"/>
          <w:b/>
          <w:bCs/>
          <w:color w:val="000000"/>
          <w:sz w:val="32"/>
          <w:szCs w:val="32"/>
        </w:rPr>
        <w:t> </w:t>
      </w:r>
    </w:p>
    <w:p w14:paraId="409944DB" w14:textId="131926EB" w:rsidR="00BE1B23" w:rsidRPr="00BE1B23" w:rsidRDefault="00BE1B23" w:rsidP="00BE1B23">
      <w:pPr>
        <w:pStyle w:val="NormalWeb"/>
        <w:spacing w:before="0" w:beforeAutospacing="0" w:after="0" w:afterAutospacing="0"/>
        <w:rPr>
          <w:color w:val="000000"/>
          <w:sz w:val="32"/>
          <w:szCs w:val="32"/>
        </w:rPr>
      </w:pPr>
      <w:r w:rsidRPr="00BE1B23">
        <w:rPr>
          <w:rStyle w:val="Strong"/>
          <w:color w:val="000000"/>
          <w:sz w:val="32"/>
          <w:szCs w:val="32"/>
        </w:rPr>
        <w:t>But First Nations Require More</w:t>
      </w:r>
    </w:p>
    <w:p w14:paraId="5E6C61EA" w14:textId="77777777" w:rsidR="00BE1B23" w:rsidRDefault="00BE1B23" w:rsidP="00BE1B23">
      <w:pPr>
        <w:pStyle w:val="NormalWeb"/>
        <w:rPr>
          <w:color w:val="000000"/>
        </w:rPr>
      </w:pPr>
      <w:r>
        <w:rPr>
          <w:color w:val="000000"/>
        </w:rPr>
        <w:t>March 26, 2020</w:t>
      </w:r>
    </w:p>
    <w:p w14:paraId="5A7DA1CF" w14:textId="01B3811A" w:rsidR="00BE1B23" w:rsidRDefault="00BE1B23" w:rsidP="00BE1B23">
      <w:pPr>
        <w:pStyle w:val="NormalWeb"/>
        <w:rPr>
          <w:color w:val="000000"/>
        </w:rPr>
      </w:pPr>
      <w:r>
        <w:rPr>
          <w:color w:val="000000"/>
        </w:rPr>
        <w:t>(Treaty 6 Territory, Saskatoon SK) – The Federation of Sovereign Indigenous Nations (FSIN) Executive says First Nations Community Support Fund is a good start, but we require more.  We urge Prime Minister Justin Trudeau and the Federal Government to immediately increase the amounts allocated in the Support Fund announced today to the 74 member First Nations in Saskatchewan.</w:t>
      </w:r>
      <w:r>
        <w:rPr>
          <w:rStyle w:val="apple-converted-space"/>
          <w:color w:val="000000"/>
        </w:rPr>
        <w:t> </w:t>
      </w:r>
    </w:p>
    <w:p w14:paraId="685C6005" w14:textId="76EEA0D7" w:rsidR="00BE1B23" w:rsidRDefault="00BE1B23" w:rsidP="00BE1B23">
      <w:pPr>
        <w:pStyle w:val="NormalWeb"/>
        <w:rPr>
          <w:color w:val="000000"/>
        </w:rPr>
      </w:pPr>
      <w:r>
        <w:rPr>
          <w:color w:val="000000"/>
        </w:rPr>
        <w:t xml:space="preserve">“The $30 million allocated in this fund is a good start, however our 74 First Nations will require greater investment. Given that many of our bands currently already operate in a state of deficit from decades of chronic underfunding, we continue to face some extreme challenges within our Treaty territories” says FSIN Chief Bobby Cameron.  “It is unrealistic to believe that this investment will be enough for these nations to work through the strain that Covid-19 pandemic response has created.  This $30 million will be depleted in a matter of days and needs to be immediately increased based on the realistic needs of </w:t>
      </w:r>
      <w:proofErr w:type="gramStart"/>
      <w:r>
        <w:rPr>
          <w:color w:val="000000"/>
        </w:rPr>
        <w:t>all of</w:t>
      </w:r>
      <w:proofErr w:type="gramEnd"/>
      <w:r>
        <w:rPr>
          <w:color w:val="000000"/>
        </w:rPr>
        <w:t xml:space="preserve"> our communities, including the off-reserve membership.”</w:t>
      </w:r>
      <w:r>
        <w:rPr>
          <w:rStyle w:val="apple-converted-space"/>
          <w:color w:val="000000"/>
        </w:rPr>
        <w:t> </w:t>
      </w:r>
    </w:p>
    <w:p w14:paraId="3ADC8306" w14:textId="77777777" w:rsidR="00BE1B23" w:rsidRDefault="00BE1B23" w:rsidP="00BE1B23">
      <w:pPr>
        <w:pStyle w:val="NormalWeb"/>
        <w:rPr>
          <w:color w:val="000000"/>
        </w:rPr>
      </w:pPr>
      <w:r>
        <w:rPr>
          <w:color w:val="000000"/>
        </w:rPr>
        <w:t>The FSIN has developed a general inquiries email for anyone to contact our Emergency Management team.  The email is</w:t>
      </w:r>
      <w:r>
        <w:rPr>
          <w:rStyle w:val="apple-converted-space"/>
          <w:color w:val="000000"/>
        </w:rPr>
        <w:t> </w:t>
      </w:r>
      <w:hyperlink r:id="rId4" w:history="1">
        <w:r>
          <w:rPr>
            <w:rStyle w:val="Hyperlink"/>
          </w:rPr>
          <w:t>covid@fsin.com</w:t>
        </w:r>
      </w:hyperlink>
      <w:r>
        <w:rPr>
          <w:color w:val="000000"/>
        </w:rPr>
        <w:t>. They can also be reached at 306-514-7494.</w:t>
      </w:r>
    </w:p>
    <w:p w14:paraId="389B438A" w14:textId="77777777" w:rsidR="00BE1B23" w:rsidRDefault="00BE1B23" w:rsidP="00BE1B23">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r>
        <w:rPr>
          <w:rStyle w:val="apple-converted-space"/>
          <w:color w:val="000000"/>
        </w:rPr>
        <w:t> </w:t>
      </w:r>
    </w:p>
    <w:p w14:paraId="377ACE1D" w14:textId="77777777" w:rsidR="00BE1B23" w:rsidRDefault="00BE1B23" w:rsidP="00BE1B23">
      <w:pPr>
        <w:pStyle w:val="NormalWeb"/>
        <w:rPr>
          <w:color w:val="000000"/>
        </w:rPr>
      </w:pPr>
      <w:r>
        <w:rPr>
          <w:color w:val="000000"/>
        </w:rPr>
        <w:t> </w:t>
      </w:r>
    </w:p>
    <w:p w14:paraId="7D420539" w14:textId="77777777" w:rsidR="00BE1B23" w:rsidRDefault="00BE1B23" w:rsidP="00BE1B23">
      <w:pPr>
        <w:pStyle w:val="NormalWeb"/>
        <w:rPr>
          <w:color w:val="000000"/>
        </w:rPr>
      </w:pPr>
      <w:r>
        <w:rPr>
          <w:color w:val="000000"/>
        </w:rPr>
        <w:t>-30-</w:t>
      </w:r>
    </w:p>
    <w:p w14:paraId="427D3EAC"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23"/>
    <w:rsid w:val="003C358D"/>
    <w:rsid w:val="00552D34"/>
    <w:rsid w:val="00641AE2"/>
    <w:rsid w:val="00BE1B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78D5C7"/>
  <w15:chartTrackingRefBased/>
  <w15:docId w15:val="{94CECAB9-E05A-B14D-B8A0-5B356AC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B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E1B23"/>
    <w:rPr>
      <w:b/>
      <w:bCs/>
    </w:rPr>
  </w:style>
  <w:style w:type="character" w:customStyle="1" w:styleId="apple-converted-space">
    <w:name w:val="apple-converted-space"/>
    <w:basedOn w:val="DefaultParagraphFont"/>
    <w:rsid w:val="00BE1B23"/>
  </w:style>
  <w:style w:type="character" w:styleId="Hyperlink">
    <w:name w:val="Hyperlink"/>
    <w:basedOn w:val="DefaultParagraphFont"/>
    <w:uiPriority w:val="99"/>
    <w:semiHidden/>
    <w:unhideWhenUsed/>
    <w:rsid w:val="00BE1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vid@f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2023-01-19T21:42:00Z</dcterms:created>
  <dcterms:modified xsi:type="dcterms:W3CDTF">2023-01-19T21:44:00Z</dcterms:modified>
</cp:coreProperties>
</file>